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REALIZAN CON ÉXITO CAMPAÑA DE VACUNACIÓN ANTIRRÁBICA EN CANCÚN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Se aplicaron más de 800 dosis en la primera brigada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24 de enero de 2026.-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En un ejercicio de responsabilidad social y compromiso con la salud de las mascotas, el Ayuntamiento de Benito Juárez, a través de la Dirección General de Protección y Bienestar Animal, llevó a cabo la primera jornada del año de vacunación antirrábica gratuita para perros y gatos del año, en el cual se aplicaron 896 dosis.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Durante esta actividad, realizada el viernes 23 de enero en la colonia Tres Reyes, un equipo especializado atendió de manera segura a los caninos y felinos, para prevenir esta enfermedad viral que puede transmitirse a las personas y a otros animales.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Por su parte, personal de Bienestar Animal invitó a las y los cancunenses a mantenerse atentos al Facebook oficial del Ayuntamiento de Benito Juárez, donde se estará informando oportunamente sobre la próxima brigada.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Asimismo, informó que para recibir la vacuna, las mascotas deben estar sanas, tener más de tres meses de edad, no encontrarse gestantes ni en periodo de lactancia y no ser llevadas asoleadas. Además, deberán presentarse con correa y, en caso de ser animales agresivos, será obligatorio el uso de bozal.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 estas acciones, el gobierno que lidera Ana Paty Peralta, no solo protege a los animales domésticos, sino también a toda la comunidad.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************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903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